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0"/>
        <w:jc w:val="center"/>
      </w:pPr>
      <w:r>
        <w:rPr>
          <w:rFonts w:ascii="Georgia" w:cs="Georgia" w:eastAsia="Georgia" w:hAnsi="Georgia"/>
          <w:b/>
          <w:bCs/>
          <w:color w:val="264653"/>
          <w:sz w:val="56"/>
          <w:szCs w:val="56"/>
        </w:rPr>
        <w:t xml:space="preserve">MASTER BUSINESS DOCUMENT</w:t>
      </w:r>
    </w:p>
    <w:p>
      <w:pPr>
        <w:spacing w:after="480"/>
        <w:jc w:val="center"/>
      </w:pPr>
      <w:r>
        <w:rPr>
          <w:rFonts w:ascii="Georgia" w:cs="Georgia" w:eastAsia="Georgia" w:hAnsi="Georgia"/>
          <w:color w:val="2A9D8F"/>
          <w:sz w:val="28"/>
          <w:szCs w:val="28"/>
        </w:rPr>
        <w:t xml:space="preserve">My Publishing Company &amp; Record Label — Business Action Plan</w:t>
      </w:r>
    </w:p>
    <w:p>
      <w:pPr>
        <w:spacing w:after="120"/>
        <w:jc w:val="center"/>
      </w:pPr>
      <w:r>
        <w:rPr>
          <w:rFonts w:ascii="Georgia" w:cs="Georgia" w:eastAsia="Georgia" w:hAnsi="Georgia"/>
          <w:color w:val="E76F51"/>
          <w:sz w:val="22"/>
          <w:szCs w:val="22"/>
        </w:rPr>
        <w:t xml:space="preserve">The Music Business LLC Workbook · RecordLabelSetup.com</w:t>
      </w:r>
    </w:p>
    <w:p>
      <w:pPr>
        <w:spacing w:after="720"/>
        <w:jc w:val="center"/>
      </w:pPr>
      <w:r>
        <w:rPr>
          <w:rFonts w:ascii="Georgia" w:cs="Georgia" w:eastAsia="Georgia" w:hAnsi="Georgia"/>
          <w:sz w:val="20"/>
          <w:szCs w:val="20"/>
        </w:rPr>
        <w:t xml:space="preserve">Music Business Course · St. Petersburg College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Student / Owner Name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Semester</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Instructor</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Last Updated</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bl>
    <w:p>
      <w:pPr>
        <w:spacing w:after="120"/>
      </w:pPr>
    </w:p>
    <w:p>
      <w:pPr>
        <w:shd w:fill="FFF3CD" w:val="clear"/>
        <w:spacing w:after="160"/>
      </w:pPr>
      <w:r>
        <w:rPr>
          <w:rFonts w:ascii="Georgia" w:cs="Georgia" w:eastAsia="Georgia" w:hAnsi="Georgia"/>
          <w:i/>
          <w:iCs/>
          <w:sz w:val="20"/>
          <w:szCs w:val="20"/>
        </w:rPr>
        <w:t xml:space="preserve">HOW TO USE: This is your “business brain” — one document containing ALL critical information about your two businesses. Save it to Google Drive. Update it after EVERY week of the course. Redact your SSN and full bank account numbers in any copy you submit or print. This becomes your business action plan for your final presentation.</w:t>
      </w:r>
    </w:p>
    <w:p>
      <w:r>
        <w:br w:type="page"/>
      </w:r>
    </w:p>
    <w:p>
      <w:pPr>
        <w:pStyle w:val="Heading1"/>
        <w:spacing w:after="160" w:before="360"/>
      </w:pPr>
      <w:r>
        <w:t xml:space="preserve">1. Business Identity (Weeks 1–3)</w:t>
      </w:r>
    </w:p>
    <w:p>
      <w:pPr>
        <w:pStyle w:val="Heading2"/>
        <w:spacing w:after="120" w:before="240"/>
      </w:pPr>
      <w:r>
        <w:t xml:space="preserve">Publishing Company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Final publishing company name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Cleared: Secretary of State (date)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Cleared: PRO publisher database (date)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Cleared: .com domain (date)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bl>
    <w:p>
      <w:pPr>
        <w:pStyle w:val="Heading2"/>
        <w:spacing w:after="120" w:before="240"/>
      </w:pPr>
      <w:r>
        <w:t xml:space="preserve">Record Label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Final record label name (different from publishing!)</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Cleared: Secretary of State / USPTO (date)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Domain(s) secured</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Social handles secured (list platforms)</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bl>
    <w:p>
      <w:pPr>
        <w:pStyle w:val="Heading1"/>
        <w:spacing w:after="160" w:before="360"/>
      </w:pPr>
      <w:r>
        <w:t xml:space="preserve">2. Classification &amp; Virtual Infrastructure (Week 4)</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Primary NAICS code (publishing)</w:t>
            </w:r>
          </w:p>
        </w:tc>
        <w:tc>
          <w:tcPr>
            <w:tcW w:type="dxa" w:w="6480"/>
            <w:tcMar>
              <w:top w:type="dxa" w:w="80"/>
              <w:left w:type="dxa" w:w="120"/>
              <w:bottom w:type="dxa" w:w="80"/>
              <w:right w:type="dxa" w:w="120"/>
            </w:tcMar>
          </w:tcPr>
          <w:p>
            <w:r>
              <w:rPr>
                <w:rFonts w:ascii="Georgia" w:cs="Georgia" w:eastAsia="Georgia" w:hAnsi="Georgia"/>
                <w:sz w:val="20"/>
                <w:szCs w:val="20"/>
              </w:rPr>
              <w:t xml:space="preserve">512230 — Music Publishing</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Label division NAICS code</w:t>
            </w:r>
          </w:p>
        </w:tc>
        <w:tc>
          <w:tcPr>
            <w:tcW w:type="dxa" w:w="6480"/>
            <w:tcMar>
              <w:top w:type="dxa" w:w="80"/>
              <w:left w:type="dxa" w:w="120"/>
              <w:bottom w:type="dxa" w:w="80"/>
              <w:right w:type="dxa" w:w="120"/>
            </w:tcMar>
          </w:tcPr>
          <w:p>
            <w:r>
              <w:rPr>
                <w:rFonts w:ascii="Georgia" w:cs="Georgia" w:eastAsia="Georgia" w:hAnsi="Georgia"/>
                <w:sz w:val="20"/>
                <w:szCs w:val="20"/>
              </w:rPr>
              <w:t xml:space="preserve">512250 — Record Production &amp; Distribution</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Virtual mailbox provider</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Complete business address</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Business phone number &amp; provider</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Primary business email</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Domain name &amp; registrar</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Total monthly infrastructure cost</w:t>
            </w:r>
          </w:p>
        </w:tc>
        <w:tc>
          <w:tcPr>
            <w:tcW w:type="dxa" w:w="6480"/>
            <w:tcMar>
              <w:top w:type="dxa" w:w="80"/>
              <w:left w:type="dxa" w:w="120"/>
              <w:bottom w:type="dxa" w:w="80"/>
              <w:right w:type="dxa" w:w="120"/>
            </w:tcMar>
          </w:tcPr>
          <w:p>
            <w:r>
              <w:rPr>
                <w:rFonts w:ascii="Georgia" w:cs="Georgia" w:eastAsia="Georgia" w:hAnsi="Georgia"/>
                <w:sz w:val="20"/>
                <w:szCs w:val="20"/>
              </w:rPr>
              <w:t xml:space="preserve">$</w:t>
            </w:r>
          </w:p>
        </w:tc>
      </w:tr>
    </w:tbl>
    <w:p>
      <w:pPr>
        <w:pStyle w:val="Heading1"/>
        <w:spacing w:after="160" w:before="360"/>
      </w:pPr>
      <w:r>
        <w:t xml:space="preserve">3. Publishing LLC Formation (Week 5)</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Legal LLC name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State of formation</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Filing date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State document / file number</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Registered agent (self or company)</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Management structure</w:t>
            </w:r>
          </w:p>
        </w:tc>
        <w:tc>
          <w:tcPr>
            <w:tcW w:type="dxa" w:w="6480"/>
            <w:tcMar>
              <w:top w:type="dxa" w:w="80"/>
              <w:left w:type="dxa" w:w="120"/>
              <w:bottom w:type="dxa" w:w="80"/>
              <w:right w:type="dxa" w:w="120"/>
            </w:tcMar>
          </w:tcPr>
          <w:p>
            <w:r>
              <w:rPr>
                <w:rFonts w:ascii="Georgia" w:cs="Georgia" w:eastAsia="Georgia" w:hAnsi="Georgia"/>
                <w:sz w:val="20"/>
                <w:szCs w:val="20"/>
              </w:rPr>
              <w:t xml:space="preserve">Manager-Managed</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Certificate of Organization stored at</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Annual report due date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Total formation cost</w:t>
            </w:r>
          </w:p>
        </w:tc>
        <w:tc>
          <w:tcPr>
            <w:tcW w:type="dxa" w:w="6480"/>
            <w:tcMar>
              <w:top w:type="dxa" w:w="80"/>
              <w:left w:type="dxa" w:w="120"/>
              <w:bottom w:type="dxa" w:w="80"/>
              <w:right w:type="dxa" w:w="120"/>
            </w:tcMar>
          </w:tcPr>
          <w:p>
            <w:r>
              <w:rPr>
                <w:rFonts w:ascii="Georgia" w:cs="Georgia" w:eastAsia="Georgia" w:hAnsi="Georgia"/>
                <w:sz w:val="20"/>
                <w:szCs w:val="20"/>
              </w:rPr>
              <w:t xml:space="preserve">$</w:t>
            </w:r>
          </w:p>
        </w:tc>
      </w:tr>
    </w:tbl>
    <w:p>
      <w:pPr>
        <w:pStyle w:val="Heading1"/>
        <w:spacing w:after="160" w:before="360"/>
      </w:pPr>
      <w:r>
        <w:t xml:space="preserve">4. EIN &amp; Operating Agreement (Week 6)</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EIN (XX-XXXXXXX)</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EIN issue date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EIN letter (CP 575) stored at</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Operating Agreement created using</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Effective date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Officer provision included?</w:t>
            </w:r>
          </w:p>
        </w:tc>
        <w:tc>
          <w:tcPr>
            <w:tcW w:type="dxa" w:w="6480"/>
            <w:tcMar>
              <w:top w:type="dxa" w:w="80"/>
              <w:left w:type="dxa" w:w="120"/>
              <w:bottom w:type="dxa" w:w="80"/>
              <w:right w:type="dxa" w:w="120"/>
            </w:tcMar>
          </w:tcPr>
          <w:p>
            <w:r>
              <w:rPr>
                <w:rFonts w:ascii="Georgia" w:cs="Georgia" w:eastAsia="Georgia" w:hAnsi="Georgia"/>
                <w:sz w:val="20"/>
                <w:szCs w:val="20"/>
              </w:rPr>
              <w:t xml:space="preserve">Yes / No</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Copyright dissolution clause included?</w:t>
            </w:r>
          </w:p>
        </w:tc>
        <w:tc>
          <w:tcPr>
            <w:tcW w:type="dxa" w:w="6480"/>
            <w:tcMar>
              <w:top w:type="dxa" w:w="80"/>
              <w:left w:type="dxa" w:w="120"/>
              <w:bottom w:type="dxa" w:w="80"/>
              <w:right w:type="dxa" w:w="120"/>
            </w:tcMar>
          </w:tcPr>
          <w:p>
            <w:r>
              <w:rPr>
                <w:rFonts w:ascii="Georgia" w:cs="Georgia" w:eastAsia="Georgia" w:hAnsi="Georgia"/>
                <w:sz w:val="20"/>
                <w:szCs w:val="20"/>
              </w:rPr>
              <w:t xml:space="preserve">Yes / No</w:t>
            </w:r>
          </w:p>
        </w:tc>
      </w:tr>
    </w:tbl>
    <w:p>
      <w:pPr>
        <w:pStyle w:val="Heading1"/>
        <w:spacing w:after="160" w:before="360"/>
      </w:pPr>
      <w:r>
        <w:t xml:space="preserve">5. Record Label DBA &amp; W-9 (Week 7)</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Label DBA name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DBA filing date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DBA certificate number</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DBA filing fee</w:t>
            </w:r>
          </w:p>
        </w:tc>
        <w:tc>
          <w:tcPr>
            <w:tcW w:type="dxa" w:w="6480"/>
            <w:tcMar>
              <w:top w:type="dxa" w:w="80"/>
              <w:left w:type="dxa" w:w="120"/>
              <w:bottom w:type="dxa" w:w="80"/>
              <w:right w:type="dxa" w:w="120"/>
            </w:tcMar>
          </w:tcPr>
          <w:p>
            <w:r>
              <w:rPr>
                <w:rFonts w:ascii="Georgia" w:cs="Georgia" w:eastAsia="Georgia" w:hAnsi="Georgia"/>
                <w:sz w:val="20"/>
                <w:szCs w:val="20"/>
              </w:rPr>
              <w:t xml:space="preserve">$</w:t>
            </w:r>
          </w:p>
        </w:tc>
      </w:tr>
    </w:tbl>
    <w:p>
      <w:pPr>
        <w:pStyle w:val="Heading2"/>
        <w:spacing w:after="120" w:before="240"/>
      </w:pPr>
      <w:r>
        <w:t xml:space="preserve">Master W-9 Template</w:t>
      </w:r>
    </w:p>
    <w:p>
      <w:pPr>
        <w:shd w:fill="FFF3CD" w:val="clear"/>
        <w:spacing w:after="160"/>
      </w:pPr>
      <w:r>
        <w:rPr>
          <w:rFonts w:ascii="Georgia" w:cs="Georgia" w:eastAsia="Georgia" w:hAnsi="Georgia"/>
          <w:i/>
          <w:iCs/>
          <w:sz w:val="20"/>
          <w:szCs w:val="20"/>
        </w:rPr>
        <w:t xml:space="preserve">ATTACHED: A blank IRS Form W-9 (Rev. March 2024) is attached at the end of this document — see Attachment A. It is also included with the workbook as fw9.pdf, or download the latest at irs.gov/FormW9.</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Box 1 (personal name)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Box 2 (LLC name)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Box 3 classification</w:t>
            </w:r>
          </w:p>
        </w:tc>
        <w:tc>
          <w:tcPr>
            <w:tcW w:type="dxa" w:w="6480"/>
            <w:tcMar>
              <w:top w:type="dxa" w:w="80"/>
              <w:left w:type="dxa" w:w="120"/>
              <w:bottom w:type="dxa" w:w="80"/>
              <w:right w:type="dxa" w:w="120"/>
            </w:tcMar>
          </w:tcPr>
          <w:p>
            <w:r>
              <w:rPr>
                <w:rFonts w:ascii="Georgia" w:cs="Georgia" w:eastAsia="Georgia" w:hAnsi="Georgia"/>
                <w:sz w:val="20"/>
                <w:szCs w:val="20"/>
              </w:rPr>
              <w:t xml:space="preserve">Individual / sole proprietor or single-member LLC</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TIN used</w:t>
            </w:r>
          </w:p>
        </w:tc>
        <w:tc>
          <w:tcPr>
            <w:tcW w:type="dxa" w:w="6480"/>
            <w:tcMar>
              <w:top w:type="dxa" w:w="80"/>
              <w:left w:type="dxa" w:w="120"/>
              <w:bottom w:type="dxa" w:w="80"/>
              <w:right w:type="dxa" w:w="120"/>
            </w:tcMar>
          </w:tcPr>
          <w:p>
            <w:r>
              <w:rPr>
                <w:rFonts w:ascii="Georgia" w:cs="Georgia" w:eastAsia="Georgia" w:hAnsi="Georgia"/>
                <w:sz w:val="20"/>
                <w:szCs w:val="20"/>
              </w:rPr>
              <w:t xml:space="preserve">SSN (never EIN — disregarded entity)</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W-9 template stored at</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W-9 provided to (log)</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bl>
    <w:p>
      <w:pPr>
        <w:pStyle w:val="Heading1"/>
        <w:spacing w:after="160" w:before="360"/>
      </w:pPr>
      <w:r>
        <w:t xml:space="preserve">6. Banking &amp; Distribution (Week 8)</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Bank name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Publishing account nickname</w:t>
            </w:r>
          </w:p>
        </w:tc>
        <w:tc>
          <w:tcPr>
            <w:tcW w:type="dxa" w:w="6480"/>
            <w:tcMar>
              <w:top w:type="dxa" w:w="80"/>
              <w:left w:type="dxa" w:w="120"/>
              <w:bottom w:type="dxa" w:w="80"/>
              <w:right w:type="dxa" w:w="120"/>
            </w:tcMar>
          </w:tcPr>
          <w:p>
            <w:r>
              <w:rPr>
                <w:rFonts w:ascii="Georgia" w:cs="Georgia" w:eastAsia="Georgia" w:hAnsi="Georgia"/>
                <w:sz w:val="20"/>
                <w:szCs w:val="20"/>
              </w:rPr>
              <w:t xml:space="preserve">PUBLISHING ROYALTIES</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Publishing account opened (date)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Label account nickname</w:t>
            </w:r>
          </w:p>
        </w:tc>
        <w:tc>
          <w:tcPr>
            <w:tcW w:type="dxa" w:w="6480"/>
            <w:tcMar>
              <w:top w:type="dxa" w:w="80"/>
              <w:left w:type="dxa" w:w="120"/>
              <w:bottom w:type="dxa" w:w="80"/>
              <w:right w:type="dxa" w:w="120"/>
            </w:tcMar>
          </w:tcPr>
          <w:p>
            <w:r>
              <w:rPr>
                <w:rFonts w:ascii="Georgia" w:cs="Georgia" w:eastAsia="Georgia" w:hAnsi="Georgia"/>
                <w:sz w:val="20"/>
                <w:szCs w:val="20"/>
              </w:rPr>
              <w:t xml:space="preserve">MASTER / LABEL INCOME</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Label account opened (date)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Signed as</w:t>
            </w:r>
          </w:p>
        </w:tc>
        <w:tc>
          <w:tcPr>
            <w:tcW w:type="dxa" w:w="6480"/>
            <w:tcMar>
              <w:top w:type="dxa" w:w="80"/>
              <w:left w:type="dxa" w:w="120"/>
              <w:bottom w:type="dxa" w:w="80"/>
              <w:right w:type="dxa" w:w="120"/>
            </w:tcMar>
          </w:tcPr>
          <w:p>
            <w:r>
              <w:rPr>
                <w:rFonts w:ascii="Georgia" w:cs="Georgia" w:eastAsia="Georgia" w:hAnsi="Georgia"/>
                <w:sz w:val="20"/>
                <w:szCs w:val="20"/>
              </w:rPr>
              <w:t xml:space="preserve">Managing Member</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Direct deposit authorization form stored at</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Distributor</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Distributor fee &amp; renewal date</w:t>
            </w:r>
          </w:p>
        </w:tc>
        <w:tc>
          <w:tcPr>
            <w:tcW w:type="dxa" w:w="6480"/>
            <w:tcMar>
              <w:top w:type="dxa" w:w="80"/>
              <w:left w:type="dxa" w:w="120"/>
              <w:bottom w:type="dxa" w:w="80"/>
              <w:right w:type="dxa" w:w="120"/>
            </w:tcMar>
          </w:tcPr>
          <w:p>
            <w:r>
              <w:rPr>
                <w:rFonts w:ascii="Georgia" w:cs="Georgia" w:eastAsia="Georgia" w:hAnsi="Georgia"/>
                <w:sz w:val="20"/>
                <w:szCs w:val="20"/>
              </w:rPr>
              <w:t xml:space="preserve">$</w:t>
            </w:r>
          </w:p>
        </w:tc>
      </w:tr>
    </w:tbl>
    <w:p>
      <w:pPr>
        <w:shd w:fill="FFF3CD" w:val="clear"/>
        <w:spacing w:after="160"/>
      </w:pPr>
      <w:r>
        <w:rPr>
          <w:rFonts w:ascii="Georgia" w:cs="Georgia" w:eastAsia="Georgia" w:hAnsi="Georgia"/>
          <w:i/>
          <w:iCs/>
          <w:sz w:val="20"/>
          <w:szCs w:val="20"/>
        </w:rPr>
        <w:t xml:space="preserve">SECURITY: Do not record full account or routing numbers here if you will share this document. Note where they are stored instead.</w:t>
      </w:r>
    </w:p>
    <w:p>
      <w:pPr>
        <w:pStyle w:val="Heading1"/>
        <w:spacing w:after="160" w:before="360"/>
      </w:pPr>
      <w:r>
        <w:t xml:space="preserve">7. Copyright Registrations (Week 9)</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copyright.gov account email</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Pre-release protection active since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bl>
    <w:p>
      <w:pPr>
        <w:pStyle w:val="Heading2"/>
        <w:spacing w:after="120" w:before="240"/>
      </w:pPr>
      <w:r>
        <w:t xml:space="preserve">Registration Tracker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016"/>
        <w:gridCol w:w="2016"/>
        <w:gridCol w:w="2016"/>
        <w:gridCol w:w="2016"/>
        <w:gridCol w:w="2016"/>
      </w:tblGrid>
      <w:tr>
        <w:tc>
          <w:tcPr>
            <w:tcW w:type="dxa" w:w="2016"/>
            <w:shd w:fill="264653" w:val="clear"/>
            <w:tcMar>
              <w:top w:type="dxa" w:w="80"/>
              <w:left w:type="dxa" w:w="100"/>
              <w:bottom w:type="dxa" w:w="80"/>
              <w:right w:type="dxa" w:w="100"/>
            </w:tcMar>
          </w:tcPr>
          <w:p>
            <w:r>
              <w:rPr>
                <w:rFonts w:ascii="Georgia" w:cs="Georgia" w:eastAsia="Georgia" w:hAnsi="Georgia"/>
                <w:b/>
                <w:bCs/>
                <w:color w:val="FFFFFF"/>
                <w:sz w:val="20"/>
                <w:szCs w:val="20"/>
              </w:rPr>
              <w:t xml:space="preserve">Song(s)</w:t>
            </w:r>
          </w:p>
        </w:tc>
        <w:tc>
          <w:tcPr>
            <w:tcW w:type="dxa" w:w="2016"/>
            <w:shd w:fill="264653" w:val="clear"/>
            <w:tcMar>
              <w:top w:type="dxa" w:w="80"/>
              <w:left w:type="dxa" w:w="100"/>
              <w:bottom w:type="dxa" w:w="80"/>
              <w:right w:type="dxa" w:w="100"/>
            </w:tcMar>
          </w:tcPr>
          <w:p>
            <w:r>
              <w:rPr>
                <w:rFonts w:ascii="Georgia" w:cs="Georgia" w:eastAsia="Georgia" w:hAnsi="Georgia"/>
                <w:b/>
                <w:bCs/>
                <w:color w:val="FFFFFF"/>
                <w:sz w:val="20"/>
                <w:szCs w:val="20"/>
              </w:rPr>
              <w:t xml:space="preserve">Form (PA/SR)</w:t>
            </w:r>
          </w:p>
        </w:tc>
        <w:tc>
          <w:tcPr>
            <w:tcW w:type="dxa" w:w="2016"/>
            <w:shd w:fill="264653" w:val="clear"/>
            <w:tcMar>
              <w:top w:type="dxa" w:w="80"/>
              <w:left w:type="dxa" w:w="100"/>
              <w:bottom w:type="dxa" w:w="80"/>
              <w:right w:type="dxa" w:w="100"/>
            </w:tcMar>
          </w:tcPr>
          <w:p>
            <w:r>
              <w:rPr>
                <w:rFonts w:ascii="Georgia" w:cs="Georgia" w:eastAsia="Georgia" w:hAnsi="Georgia"/>
                <w:b/>
                <w:bCs/>
                <w:color w:val="FFFFFF"/>
                <w:sz w:val="20"/>
                <w:szCs w:val="20"/>
              </w:rPr>
              <w:t xml:space="preserve">Filed Date</w:t>
            </w:r>
          </w:p>
        </w:tc>
        <w:tc>
          <w:tcPr>
            <w:tcW w:type="dxa" w:w="2016"/>
            <w:shd w:fill="264653" w:val="clear"/>
            <w:tcMar>
              <w:top w:type="dxa" w:w="80"/>
              <w:left w:type="dxa" w:w="100"/>
              <w:bottom w:type="dxa" w:w="80"/>
              <w:right w:type="dxa" w:w="100"/>
            </w:tcMar>
          </w:tcPr>
          <w:p>
            <w:r>
              <w:rPr>
                <w:rFonts w:ascii="Georgia" w:cs="Georgia" w:eastAsia="Georgia" w:hAnsi="Georgia"/>
                <w:b/>
                <w:bCs/>
                <w:color w:val="FFFFFF"/>
                <w:sz w:val="20"/>
                <w:szCs w:val="20"/>
              </w:rPr>
              <w:t xml:space="preserve">Case #</w:t>
            </w:r>
          </w:p>
        </w:tc>
        <w:tc>
          <w:tcPr>
            <w:tcW w:type="dxa" w:w="2016"/>
            <w:shd w:fill="264653" w:val="clear"/>
            <w:tcMar>
              <w:top w:type="dxa" w:w="80"/>
              <w:left w:type="dxa" w:w="100"/>
              <w:bottom w:type="dxa" w:w="80"/>
              <w:right w:type="dxa" w:w="100"/>
            </w:tcMar>
          </w:tcPr>
          <w:p>
            <w:r>
              <w:rPr>
                <w:rFonts w:ascii="Georgia" w:cs="Georgia" w:eastAsia="Georgia" w:hAnsi="Georgia"/>
                <w:b/>
                <w:bCs/>
                <w:color w:val="FFFFFF"/>
                <w:sz w:val="20"/>
                <w:szCs w:val="20"/>
              </w:rPr>
              <w:t xml:space="preserve">Status</w:t>
            </w:r>
          </w:p>
        </w:tc>
      </w:tr>
      <w:tr>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r>
      <w:tr>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r>
      <w:tr>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r>
      <w:tr>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r>
      <w:tr>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r>
      <w:tr>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r>
    </w:tbl>
    <w:p>
      <w:pPr>
        <w:pStyle w:val="Heading1"/>
        <w:spacing w:after="160" w:before="360"/>
      </w:pPr>
      <w:r>
        <w:t xml:space="preserve">8. SoundExchange — Both Sides (Week 10)</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Rights Owner (label) account # / confirmation</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Rights Owner registration date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Ownership % claimed</w:t>
            </w:r>
          </w:p>
        </w:tc>
        <w:tc>
          <w:tcPr>
            <w:tcW w:type="dxa" w:w="6480"/>
            <w:tcMar>
              <w:top w:type="dxa" w:w="80"/>
              <w:left w:type="dxa" w:w="120"/>
              <w:bottom w:type="dxa" w:w="80"/>
              <w:right w:type="dxa" w:w="120"/>
            </w:tcMar>
          </w:tcPr>
          <w:p>
            <w:r>
              <w:rPr>
                <w:rFonts w:ascii="Georgia" w:cs="Georgia" w:eastAsia="Georgia" w:hAnsi="Georgia"/>
                <w:sz w:val="20"/>
                <w:szCs w:val="20"/>
              </w:rPr>
              <w:t xml:space="preserve">100%</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Performer (artist) account # / confirmation</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Stage / artist name registered</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My royalty split</w:t>
            </w:r>
          </w:p>
        </w:tc>
        <w:tc>
          <w:tcPr>
            <w:tcW w:type="dxa" w:w="6480"/>
            <w:tcMar>
              <w:top w:type="dxa" w:w="80"/>
              <w:left w:type="dxa" w:w="120"/>
              <w:bottom w:type="dxa" w:w="80"/>
              <w:right w:type="dxa" w:w="120"/>
            </w:tcMar>
          </w:tcPr>
          <w:p>
            <w:r>
              <w:rPr>
                <w:rFonts w:ascii="Georgia" w:cs="Georgia" w:eastAsia="Georgia" w:hAnsi="Georgia"/>
                <w:sz w:val="20"/>
                <w:szCs w:val="20"/>
              </w:rPr>
              <w:t xml:space="preserve">%</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Payments route to</w:t>
            </w:r>
          </w:p>
        </w:tc>
        <w:tc>
          <w:tcPr>
            <w:tcW w:type="dxa" w:w="6480"/>
            <w:tcMar>
              <w:top w:type="dxa" w:w="80"/>
              <w:left w:type="dxa" w:w="120"/>
              <w:bottom w:type="dxa" w:w="80"/>
              <w:right w:type="dxa" w:w="120"/>
            </w:tcMar>
          </w:tcPr>
          <w:p>
            <w:r>
              <w:rPr>
                <w:rFonts w:ascii="Georgia" w:cs="Georgia" w:eastAsia="Georgia" w:hAnsi="Georgia"/>
                <w:sz w:val="20"/>
                <w:szCs w:val="20"/>
              </w:rPr>
              <w:t xml:space="preserve">LABEL account</w:t>
            </w:r>
          </w:p>
        </w:tc>
      </w:tr>
    </w:tbl>
    <w:p>
      <w:pPr>
        <w:pStyle w:val="Heading1"/>
        <w:spacing w:after="160" w:before="360"/>
      </w:pPr>
      <w:r>
        <w:t xml:space="preserve">9. PRO — Writer + Publisher (Week 11)</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PRO selected</w:t>
            </w:r>
          </w:p>
        </w:tc>
        <w:tc>
          <w:tcPr>
            <w:tcW w:type="dxa" w:w="6480"/>
            <w:tcMar>
              <w:top w:type="dxa" w:w="80"/>
              <w:left w:type="dxa" w:w="120"/>
              <w:bottom w:type="dxa" w:w="80"/>
              <w:right w:type="dxa" w:w="120"/>
            </w:tcMar>
          </w:tcPr>
          <w:p>
            <w:r>
              <w:rPr>
                <w:rFonts w:ascii="Georgia" w:cs="Georgia" w:eastAsia="Georgia" w:hAnsi="Georgia"/>
                <w:sz w:val="20"/>
                <w:szCs w:val="20"/>
              </w:rPr>
              <w:t xml:space="preserve">ASCAP / BMI</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Writer account # / registration date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Writer IPI number</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Publisher company name (assigned)</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PUBLISHER IPI NUMBER (key to Week 12!)</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Publisher registration date &amp; fee</w:t>
            </w:r>
          </w:p>
        </w:tc>
        <w:tc>
          <w:tcPr>
            <w:tcW w:type="dxa" w:w="6480"/>
            <w:tcMar>
              <w:top w:type="dxa" w:w="80"/>
              <w:left w:type="dxa" w:w="120"/>
              <w:bottom w:type="dxa" w:w="80"/>
              <w:right w:type="dxa" w:w="120"/>
            </w:tcMar>
          </w:tcPr>
          <w:p>
            <w:r>
              <w:rPr>
                <w:rFonts w:ascii="Georgia" w:cs="Georgia" w:eastAsia="Georgia" w:hAnsi="Georgia"/>
                <w:sz w:val="20"/>
                <w:szCs w:val="20"/>
              </w:rPr>
              <w:t xml:space="preserve">$</w:t>
            </w:r>
          </w:p>
        </w:tc>
      </w:tr>
    </w:tbl>
    <w:p>
      <w:pPr>
        <w:pStyle w:val="Heading1"/>
        <w:spacing w:after="160" w:before="360"/>
      </w:pPr>
      <w:r>
        <w:t xml:space="preserve">10. Mechanical Royalty Accounts (Week 12)</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The MLC member account #</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MLC Publisher Number (starts with P)</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MLC registration date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Unclaimed royalties search done (date/result)</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Music Reports confirmation / date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Harry Fox publisher # (from MLC)</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Harry Fox registration date &amp; fee</w:t>
            </w:r>
          </w:p>
        </w:tc>
        <w:tc>
          <w:tcPr>
            <w:tcW w:type="dxa" w:w="6480"/>
            <w:tcMar>
              <w:top w:type="dxa" w:w="80"/>
              <w:left w:type="dxa" w:w="120"/>
              <w:bottom w:type="dxa" w:w="80"/>
              <w:right w:type="dxa" w:w="120"/>
            </w:tcMar>
          </w:tcPr>
          <w:p>
            <w:r>
              <w:rPr>
                <w:rFonts w:ascii="Georgia" w:cs="Georgia" w:eastAsia="Georgia" w:hAnsi="Georgia"/>
                <w:sz w:val="20"/>
                <w:szCs w:val="20"/>
              </w:rPr>
              <w:t xml:space="preserve">$</w:t>
            </w:r>
          </w:p>
        </w:tc>
      </w:tr>
    </w:tbl>
    <w:p>
      <w:pPr>
        <w:pStyle w:val="Heading2"/>
        <w:spacing w:after="120" w:before="240"/>
      </w:pPr>
      <w:r>
        <w:t xml:space="preserve">Song Code Master Tracker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016"/>
        <w:gridCol w:w="2016"/>
        <w:gridCol w:w="2016"/>
        <w:gridCol w:w="2016"/>
        <w:gridCol w:w="2016"/>
      </w:tblGrid>
      <w:tr>
        <w:tc>
          <w:tcPr>
            <w:tcW w:type="dxa" w:w="2016"/>
            <w:shd w:fill="264653" w:val="clear"/>
            <w:tcMar>
              <w:top w:type="dxa" w:w="80"/>
              <w:left w:type="dxa" w:w="100"/>
              <w:bottom w:type="dxa" w:w="80"/>
              <w:right w:type="dxa" w:w="100"/>
            </w:tcMar>
          </w:tcPr>
          <w:p>
            <w:r>
              <w:rPr>
                <w:rFonts w:ascii="Georgia" w:cs="Georgia" w:eastAsia="Georgia" w:hAnsi="Georgia"/>
                <w:b/>
                <w:bCs/>
                <w:color w:val="FFFFFF"/>
                <w:sz w:val="20"/>
                <w:szCs w:val="20"/>
              </w:rPr>
              <w:t xml:space="preserve">Song Title</w:t>
            </w:r>
          </w:p>
        </w:tc>
        <w:tc>
          <w:tcPr>
            <w:tcW w:type="dxa" w:w="2016"/>
            <w:shd w:fill="264653" w:val="clear"/>
            <w:tcMar>
              <w:top w:type="dxa" w:w="80"/>
              <w:left w:type="dxa" w:w="100"/>
              <w:bottom w:type="dxa" w:w="80"/>
              <w:right w:type="dxa" w:w="100"/>
            </w:tcMar>
          </w:tcPr>
          <w:p>
            <w:r>
              <w:rPr>
                <w:rFonts w:ascii="Georgia" w:cs="Georgia" w:eastAsia="Georgia" w:hAnsi="Georgia"/>
                <w:b/>
                <w:bCs/>
                <w:color w:val="FFFFFF"/>
                <w:sz w:val="20"/>
                <w:szCs w:val="20"/>
              </w:rPr>
              <w:t xml:space="preserve">ISWC</w:t>
            </w:r>
          </w:p>
        </w:tc>
        <w:tc>
          <w:tcPr>
            <w:tcW w:type="dxa" w:w="2016"/>
            <w:shd w:fill="264653" w:val="clear"/>
            <w:tcMar>
              <w:top w:type="dxa" w:w="80"/>
              <w:left w:type="dxa" w:w="100"/>
              <w:bottom w:type="dxa" w:w="80"/>
              <w:right w:type="dxa" w:w="100"/>
            </w:tcMar>
          </w:tcPr>
          <w:p>
            <w:r>
              <w:rPr>
                <w:rFonts w:ascii="Georgia" w:cs="Georgia" w:eastAsia="Georgia" w:hAnsi="Georgia"/>
                <w:b/>
                <w:bCs/>
                <w:color w:val="FFFFFF"/>
                <w:sz w:val="20"/>
                <w:szCs w:val="20"/>
              </w:rPr>
              <w:t xml:space="preserve">ISRC</w:t>
            </w:r>
          </w:p>
        </w:tc>
        <w:tc>
          <w:tcPr>
            <w:tcW w:type="dxa" w:w="2016"/>
            <w:shd w:fill="264653" w:val="clear"/>
            <w:tcMar>
              <w:top w:type="dxa" w:w="80"/>
              <w:left w:type="dxa" w:w="100"/>
              <w:bottom w:type="dxa" w:w="80"/>
              <w:right w:type="dxa" w:w="100"/>
            </w:tcMar>
          </w:tcPr>
          <w:p>
            <w:r>
              <w:rPr>
                <w:rFonts w:ascii="Georgia" w:cs="Georgia" w:eastAsia="Georgia" w:hAnsi="Georgia"/>
                <w:b/>
                <w:bCs/>
                <w:color w:val="FFFFFF"/>
                <w:sz w:val="20"/>
                <w:szCs w:val="20"/>
              </w:rPr>
              <w:t xml:space="preserve">UPC</w:t>
            </w:r>
          </w:p>
        </w:tc>
        <w:tc>
          <w:tcPr>
            <w:tcW w:type="dxa" w:w="2016"/>
            <w:shd w:fill="264653" w:val="clear"/>
            <w:tcMar>
              <w:top w:type="dxa" w:w="80"/>
              <w:left w:type="dxa" w:w="100"/>
              <w:bottom w:type="dxa" w:w="80"/>
              <w:right w:type="dxa" w:w="100"/>
            </w:tcMar>
          </w:tcPr>
          <w:p>
            <w:r>
              <w:rPr>
                <w:rFonts w:ascii="Georgia" w:cs="Georgia" w:eastAsia="Georgia" w:hAnsi="Georgia"/>
                <w:b/>
                <w:bCs/>
                <w:color w:val="FFFFFF"/>
                <w:sz w:val="20"/>
                <w:szCs w:val="20"/>
              </w:rPr>
              <w:t xml:space="preserve">MLC/HFA/MRI ✓</w:t>
            </w:r>
          </w:p>
        </w:tc>
      </w:tr>
      <w:tr>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r>
      <w:tr>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r>
      <w:tr>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r>
      <w:tr>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r>
      <w:tr>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r>
      <w:tr>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r>
      <w:tr>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r>
      <w:tr>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c>
          <w:tcPr>
            <w:tcW w:type="dxa" w:w="2016"/>
            <w:tcMar>
              <w:top w:type="dxa" w:w="80"/>
              <w:left w:type="dxa" w:w="100"/>
              <w:bottom w:type="dxa" w:w="80"/>
              <w:right w:type="dxa" w:w="100"/>
            </w:tcMar>
          </w:tcPr>
          <w:p>
            <w:r>
              <w:rPr>
                <w:sz w:val="20"/>
                <w:szCs w:val="20"/>
              </w:rPr>
              <w:t xml:space="preserve"/>
            </w:r>
          </w:p>
        </w:tc>
      </w:tr>
    </w:tbl>
    <w:p>
      <w:pPr>
        <w:pStyle w:val="Heading1"/>
        <w:spacing w:after="160" w:before="360"/>
      </w:pPr>
      <w:r>
        <w:t xml:space="preserve">11. Additional Revenue Streams (Week 13)</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LyricFind registration / date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Musixmatch registration / date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Sync platform joined</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Sync sheets prepared for (songs)</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YouTube Content ID method</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Print / sheet music outlet</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International collection plan</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bl>
    <w:p>
      <w:pPr>
        <w:pStyle w:val="Heading1"/>
        <w:spacing w:after="160" w:before="360"/>
      </w:pPr>
      <w:r>
        <w:t xml:space="preserve">12. My Money Map (Week 14)</w:t>
      </w:r>
    </w:p>
    <w:p>
      <w:pPr>
        <w:spacing w:after="120"/>
      </w:pPr>
      <w:r>
        <w:rPr>
          <w:rFonts w:ascii="Georgia" w:cs="Georgia" w:eastAsia="Georgia" w:hAnsi="Georgia"/>
          <w:b/>
          <w:bCs/>
          <w:sz w:val="22"/>
          <w:szCs w:val="22"/>
        </w:rPr>
        <w:t xml:space="preserve">Every dollar my music earns flows into one of two accounts. If a stream is not listed with an active account, that is a registration gap.</w:t>
      </w:r>
    </w:p>
    <w:p>
      <w:pPr>
        <w:pStyle w:val="Heading2"/>
        <w:spacing w:after="120" w:before="240"/>
      </w:pPr>
      <w:r>
        <w:t xml:space="preserve">© Publishing Account collects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PRO royalties (ASCAP/BMI/SESAC)</w:t>
            </w:r>
          </w:p>
        </w:tc>
        <w:tc>
          <w:tcPr>
            <w:tcW w:type="dxa" w:w="6480"/>
            <w:tcMar>
              <w:top w:type="dxa" w:w="80"/>
              <w:left w:type="dxa" w:w="120"/>
              <w:bottom w:type="dxa" w:w="80"/>
              <w:right w:type="dxa" w:w="120"/>
            </w:tcMar>
          </w:tcPr>
          <w:p>
            <w:r>
              <w:rPr>
                <w:rFonts w:ascii="Georgia" w:cs="Georgia" w:eastAsia="Georgia" w:hAnsi="Georgia"/>
                <w:sz w:val="20"/>
                <w:szCs w:val="20"/>
              </w:rPr>
              <w:t xml:space="preserve">Active? Y/N</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Mechanical royalties (MLC / Harry Fox / Music Reports)</w:t>
            </w:r>
          </w:p>
        </w:tc>
        <w:tc>
          <w:tcPr>
            <w:tcW w:type="dxa" w:w="6480"/>
            <w:tcMar>
              <w:top w:type="dxa" w:w="80"/>
              <w:left w:type="dxa" w:w="120"/>
              <w:bottom w:type="dxa" w:w="80"/>
              <w:right w:type="dxa" w:w="120"/>
            </w:tcMar>
          </w:tcPr>
          <w:p>
            <w:r>
              <w:rPr>
                <w:rFonts w:ascii="Georgia" w:cs="Georgia" w:eastAsia="Georgia" w:hAnsi="Georgia"/>
                <w:sz w:val="20"/>
                <w:szCs w:val="20"/>
              </w:rPr>
              <w:t xml:space="preserve">Active? Y/N</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Sync fees — publishing side</w:t>
            </w:r>
          </w:p>
        </w:tc>
        <w:tc>
          <w:tcPr>
            <w:tcW w:type="dxa" w:w="6480"/>
            <w:tcMar>
              <w:top w:type="dxa" w:w="80"/>
              <w:left w:type="dxa" w:w="120"/>
              <w:bottom w:type="dxa" w:w="80"/>
              <w:right w:type="dxa" w:w="120"/>
            </w:tcMar>
          </w:tcPr>
          <w:p>
            <w:r>
              <w:rPr>
                <w:rFonts w:ascii="Georgia" w:cs="Georgia" w:eastAsia="Georgia" w:hAnsi="Georgia"/>
                <w:sz w:val="20"/>
                <w:szCs w:val="20"/>
              </w:rPr>
              <w:t xml:space="preserve">Active? Y/N</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Lyric display (LyricFind / Musixmatch)</w:t>
            </w:r>
          </w:p>
        </w:tc>
        <w:tc>
          <w:tcPr>
            <w:tcW w:type="dxa" w:w="6480"/>
            <w:tcMar>
              <w:top w:type="dxa" w:w="80"/>
              <w:left w:type="dxa" w:w="120"/>
              <w:bottom w:type="dxa" w:w="80"/>
              <w:right w:type="dxa" w:w="120"/>
            </w:tcMar>
          </w:tcPr>
          <w:p>
            <w:r>
              <w:rPr>
                <w:rFonts w:ascii="Georgia" w:cs="Georgia" w:eastAsia="Georgia" w:hAnsi="Georgia"/>
                <w:sz w:val="20"/>
                <w:szCs w:val="20"/>
              </w:rPr>
              <w:t xml:space="preserve">Active? Y/N</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Print / international</w:t>
            </w:r>
          </w:p>
        </w:tc>
        <w:tc>
          <w:tcPr>
            <w:tcW w:type="dxa" w:w="6480"/>
            <w:tcMar>
              <w:top w:type="dxa" w:w="80"/>
              <w:left w:type="dxa" w:w="120"/>
              <w:bottom w:type="dxa" w:w="80"/>
              <w:right w:type="dxa" w:w="120"/>
            </w:tcMar>
          </w:tcPr>
          <w:p>
            <w:r>
              <w:rPr>
                <w:rFonts w:ascii="Georgia" w:cs="Georgia" w:eastAsia="Georgia" w:hAnsi="Georgia"/>
                <w:sz w:val="20"/>
                <w:szCs w:val="20"/>
              </w:rPr>
              <w:t xml:space="preserve">Active? Y/N</w:t>
            </w:r>
          </w:p>
        </w:tc>
      </w:tr>
    </w:tbl>
    <w:p>
      <w:pPr>
        <w:pStyle w:val="Heading2"/>
        <w:spacing w:after="120" w:before="240"/>
      </w:pPr>
      <w:r>
        <w:t xml:space="preserve">℗ Label Account collects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Master mechanical royalties (distributor)</w:t>
            </w:r>
          </w:p>
        </w:tc>
        <w:tc>
          <w:tcPr>
            <w:tcW w:type="dxa" w:w="6480"/>
            <w:tcMar>
              <w:top w:type="dxa" w:w="80"/>
              <w:left w:type="dxa" w:w="120"/>
              <w:bottom w:type="dxa" w:w="80"/>
              <w:right w:type="dxa" w:w="120"/>
            </w:tcMar>
          </w:tcPr>
          <w:p>
            <w:r>
              <w:rPr>
                <w:rFonts w:ascii="Georgia" w:cs="Georgia" w:eastAsia="Georgia" w:hAnsi="Georgia"/>
                <w:sz w:val="20"/>
                <w:szCs w:val="20"/>
              </w:rPr>
              <w:t xml:space="preserve">Active? Y/N</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Master performance royalties (SoundExchange)</w:t>
            </w:r>
          </w:p>
        </w:tc>
        <w:tc>
          <w:tcPr>
            <w:tcW w:type="dxa" w:w="6480"/>
            <w:tcMar>
              <w:top w:type="dxa" w:w="80"/>
              <w:left w:type="dxa" w:w="120"/>
              <w:bottom w:type="dxa" w:w="80"/>
              <w:right w:type="dxa" w:w="120"/>
            </w:tcMar>
          </w:tcPr>
          <w:p>
            <w:r>
              <w:rPr>
                <w:rFonts w:ascii="Georgia" w:cs="Georgia" w:eastAsia="Georgia" w:hAnsi="Georgia"/>
                <w:sz w:val="20"/>
                <w:szCs w:val="20"/>
              </w:rPr>
              <w:t xml:space="preserve">Active? Y/N</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Sync fees — master side</w:t>
            </w:r>
          </w:p>
        </w:tc>
        <w:tc>
          <w:tcPr>
            <w:tcW w:type="dxa" w:w="6480"/>
            <w:tcMar>
              <w:top w:type="dxa" w:w="80"/>
              <w:left w:type="dxa" w:w="120"/>
              <w:bottom w:type="dxa" w:w="80"/>
              <w:right w:type="dxa" w:w="120"/>
            </w:tcMar>
          </w:tcPr>
          <w:p>
            <w:r>
              <w:rPr>
                <w:rFonts w:ascii="Georgia" w:cs="Georgia" w:eastAsia="Georgia" w:hAnsi="Georgia"/>
                <w:sz w:val="20"/>
                <w:szCs w:val="20"/>
              </w:rPr>
              <w:t xml:space="preserve">Active? Y/N</w:t>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YouTube Content ID &amp; social</w:t>
            </w:r>
          </w:p>
        </w:tc>
        <w:tc>
          <w:tcPr>
            <w:tcW w:type="dxa" w:w="6480"/>
            <w:tcMar>
              <w:top w:type="dxa" w:w="80"/>
              <w:left w:type="dxa" w:w="120"/>
              <w:bottom w:type="dxa" w:w="80"/>
              <w:right w:type="dxa" w:w="120"/>
            </w:tcMar>
          </w:tcPr>
          <w:p>
            <w:r>
              <w:rPr>
                <w:rFonts w:ascii="Georgia" w:cs="Georgia" w:eastAsia="Georgia" w:hAnsi="Georgia"/>
                <w:sz w:val="20"/>
                <w:szCs w:val="20"/>
              </w:rPr>
              <w:t xml:space="preserve">Active? Y/N</w:t>
            </w:r>
          </w:p>
        </w:tc>
      </w:tr>
    </w:tbl>
    <w:p>
      <w:pPr>
        <w:pStyle w:val="Heading1"/>
        <w:spacing w:after="160" w:before="360"/>
      </w:pPr>
      <w:r>
        <w:t xml:space="preserve">13. Business Bible Index (Week 14)</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01 · LEGAL folder location</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02 · COPYRIGHTS folder location</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03 · REGISTRATIONS folder location</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04 · CATALOG folder location</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05 · CONTRACTS folder location</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06 · REVENUE folder location</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07 · BANKING folder location</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08 · MARKETING folder location</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bl>
    <w:p>
      <w:pPr>
        <w:pStyle w:val="Heading1"/>
        <w:spacing w:after="160" w:before="360"/>
      </w:pPr>
      <w:r>
        <w:t xml:space="preserve">14. Final Presentation Notes (Week 15)</w:t>
      </w:r>
    </w:p>
    <w:p>
      <w:pPr>
        <w:spacing w:after="120"/>
      </w:pPr>
      <w:r>
        <w:rPr>
          <w:rFonts w:ascii="Georgia" w:cs="Georgia" w:eastAsia="Georgia" w:hAnsi="Georgia"/>
          <w:sz w:val="22"/>
          <w:szCs w:val="22"/>
        </w:rPr>
        <w:t xml:space="preserve">My 5-part presentation outline: (1) my two businesses, (2) what I own — © and ℗, (3) my Money Map walkthrough, (4) why I am investment-ready, (5) my next 12 months.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Presentation date / time slot</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Portfolio JSON exported (date)</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r>
        <w:tc>
          <w:tcPr>
            <w:tcW w:type="dxa" w:w="3600"/>
            <w:shd w:fill="E9F5F3" w:val="clear"/>
            <w:tcMar>
              <w:top w:type="dxa" w:w="80"/>
              <w:left w:type="dxa" w:w="120"/>
              <w:bottom w:type="dxa" w:w="80"/>
              <w:right w:type="dxa" w:w="120"/>
            </w:tcMar>
          </w:tcPr>
          <w:p>
            <w:r>
              <w:rPr>
                <w:rFonts w:ascii="Georgia" w:cs="Georgia" w:eastAsia="Georgia" w:hAnsi="Georgia"/>
                <w:b/>
                <w:bCs/>
                <w:color w:val="264653"/>
                <w:sz w:val="20"/>
                <w:szCs w:val="20"/>
              </w:rPr>
              <w:t xml:space="preserve">Final portfolio submitted (date / confirmation)</w:t>
            </w:r>
          </w:p>
        </w:tc>
        <w:tc>
          <w:tcPr>
            <w:tcW w:type="dxa" w:w="6480"/>
            <w:tcMar>
              <w:top w:type="dxa" w:w="80"/>
              <w:left w:type="dxa" w:w="120"/>
              <w:bottom w:type="dxa" w:w="80"/>
              <w:right w:type="dxa" w:w="120"/>
            </w:tcMar>
          </w:tcPr>
          <w:p>
            <w:r>
              <w:rPr>
                <w:rFonts w:ascii="Georgia" w:cs="Georgia" w:eastAsia="Georgia" w:hAnsi="Georgia"/>
                <w:sz w:val="20"/>
                <w:szCs w:val="20"/>
              </w:rPr>
              <w:t xml:space="preserve"/>
            </w:r>
          </w:p>
        </w:tc>
      </w:tr>
    </w:tbl>
    <w:p>
      <w:r>
        <w:br w:type="page"/>
      </w:r>
    </w:p>
    <w:p>
      <w:pPr>
        <w:pStyle w:val="Heading1"/>
        <w:spacing w:after="160" w:before="360"/>
      </w:pPr>
      <w:r>
        <w:t xml:space="preserve">Attachment A — IRS Form W-9 (Rev. March 2024)</w:t>
      </w:r>
    </w:p>
    <w:p>
      <w:pPr>
        <w:spacing w:after="120"/>
      </w:pPr>
      <w:r>
        <w:rPr>
          <w:rFonts w:ascii="Georgia" w:cs="Georgia" w:eastAsia="Georgia" w:hAnsi="Georgia"/>
          <w:sz w:val="22"/>
          <w:szCs w:val="22"/>
        </w:rPr>
        <w:t xml:space="preserve">Complete per Section 5: Box 1 = your personal name, Box 2 = your LLC name, Box 3 = Individual/sole proprietor or single-member LLC, Part I = your SSN. Full instructions are in the included fw9.pdf and at irs.gov/FormW9.</w:t>
      </w:r>
    </w:p>
    <w:p>
      <w:pPr>
        <w:jc w:val="center"/>
      </w:pPr>
      <w:r>
        <w:drawing>
          <wp:inline distT="0" distB="0" distL="0" distR="0">
            <wp:extent cx="5715000" cy="7391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7391400"/>
                    </a:xfrm>
                    <a:prstGeom prst="rect">
                      <a:avLst/>
                    </a:prstGeom>
                  </pic:spPr>
                </pic:pic>
              </a:graphicData>
            </a:graphic>
          </wp:inline>
        </w:drawing>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2A9D8F"/>
      <w:sz w:val="32"/>
      <w:szCs w:val="32"/>
    </w:rPr>
  </w:style>
  <w:style w:type="paragraph" w:styleId="Heading2">
    <w:name w:val="Heading 2"/>
    <w:basedOn w:val="Normal"/>
    <w:next w:val="Normal"/>
    <w:qFormat/>
    <w:rPr>
      <w:rFonts w:ascii="Georgia" w:cs="Georgia" w:eastAsia="Georgia" w:hAnsi="Georgia"/>
      <w:b/>
      <w:bCs/>
      <w:color w:val="264653"/>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fb382a9fbbf5426a2a82a927bf42d7bbf441ee6.jp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2026-07-17T11:40:26.536Z</dcterms:created>
  <dcterms:modified xsi:type="dcterms:W3CDTF">2026-07-17T11:40:26.537Z</dcterms:modified>
</cp:coreProperties>
</file>

<file path=docProps/custom.xml><?xml version="1.0" encoding="utf-8"?>
<Properties xmlns="http://schemas.openxmlformats.org/officeDocument/2006/custom-properties" xmlns:vt="http://schemas.openxmlformats.org/officeDocument/2006/docPropsVTypes"/>
</file>